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E27" w:rsidRPr="002C6A88" w:rsidRDefault="00A87E27" w:rsidP="00A87E2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E592907" wp14:editId="0D87A75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E27" w:rsidRPr="002C6A88" w:rsidRDefault="00A87E27" w:rsidP="00A87E2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87E27" w:rsidRPr="002C6A88" w:rsidRDefault="00A87E27" w:rsidP="00A87E2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87E27" w:rsidRPr="002C6A88" w:rsidRDefault="00A87E27" w:rsidP="00A87E27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A87E27" w:rsidRPr="002C6A88" w:rsidRDefault="00A87E27" w:rsidP="00A87E2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87E27" w:rsidRPr="002C6A88" w:rsidRDefault="00A87E27" w:rsidP="00A87E2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A87E27" w:rsidRPr="002C6A88" w:rsidRDefault="00A87E27" w:rsidP="00A87E2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87E27" w:rsidRPr="002C6A88" w:rsidRDefault="00A87E27" w:rsidP="00A8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87E27" w:rsidRPr="002C6A88" w:rsidRDefault="00A87E27" w:rsidP="00A87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Podaljšek za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perfuzor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- za povezavo med brizgalko 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perfuzorju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in intravensko kanilo</w:t>
      </w: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Tehnične zahteve:</w:t>
      </w: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 w:rsidRPr="00A87E27">
        <w:rPr>
          <w:rFonts w:ascii="Times New Roman" w:hAnsi="Times New Roman" w:cs="Times New Roman"/>
          <w:sz w:val="24"/>
          <w:szCs w:val="24"/>
          <w:lang w:eastAsia="sl-SI"/>
        </w:rPr>
        <w:t xml:space="preserve">Narejen iz prozorne </w:t>
      </w:r>
      <w:proofErr w:type="spellStart"/>
      <w:r w:rsidRPr="00A87E27">
        <w:rPr>
          <w:rFonts w:ascii="Times New Roman" w:hAnsi="Times New Roman" w:cs="Times New Roman"/>
          <w:sz w:val="24"/>
          <w:szCs w:val="24"/>
          <w:lang w:eastAsia="sl-SI"/>
        </w:rPr>
        <w:t>biokompaktne</w:t>
      </w:r>
      <w:proofErr w:type="spellEnd"/>
      <w:r w:rsidRPr="00A87E27">
        <w:rPr>
          <w:rFonts w:ascii="Times New Roman" w:hAnsi="Times New Roman" w:cs="Times New Roman"/>
          <w:sz w:val="24"/>
          <w:szCs w:val="24"/>
          <w:lang w:eastAsia="sl-SI"/>
        </w:rPr>
        <w:t xml:space="preserve"> plastike, ki vzdrži  najvišji tlak s katerim </w:t>
      </w:r>
      <w:proofErr w:type="spellStart"/>
      <w:r w:rsidRPr="00A87E27">
        <w:rPr>
          <w:rFonts w:ascii="Times New Roman" w:hAnsi="Times New Roman" w:cs="Times New Roman"/>
          <w:sz w:val="24"/>
          <w:szCs w:val="24"/>
          <w:lang w:eastAsia="sl-SI"/>
        </w:rPr>
        <w:t>perfuzor</w:t>
      </w:r>
      <w:proofErr w:type="spellEnd"/>
      <w:r w:rsidRPr="00A87E27">
        <w:rPr>
          <w:rFonts w:ascii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A87E27">
        <w:rPr>
          <w:rFonts w:ascii="Times New Roman" w:hAnsi="Times New Roman" w:cs="Times New Roman"/>
          <w:sz w:val="24"/>
          <w:szCs w:val="24"/>
          <w:lang w:eastAsia="sl-SI"/>
        </w:rPr>
        <w:t>infundira</w:t>
      </w:r>
      <w:proofErr w:type="spellEnd"/>
      <w:r w:rsidRPr="00A87E27">
        <w:rPr>
          <w:rFonts w:ascii="Times New Roman" w:hAnsi="Times New Roman" w:cs="Times New Roman"/>
          <w:sz w:val="24"/>
          <w:szCs w:val="24"/>
          <w:lang w:eastAsia="sl-SI"/>
        </w:rPr>
        <w:t xml:space="preserve"> zdravilo</w:t>
      </w: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 xml:space="preserve">Upogljiv material, ki se ne </w:t>
      </w:r>
      <w:proofErr w:type="spellStart"/>
      <w:r>
        <w:rPr>
          <w:rFonts w:ascii="Times New Roman" w:hAnsi="Times New Roman" w:cs="Times New Roman"/>
          <w:sz w:val="24"/>
          <w:szCs w:val="24"/>
          <w:lang w:eastAsia="sl-SI"/>
        </w:rPr>
        <w:t>kolenči</w:t>
      </w:r>
      <w:proofErr w:type="spellEnd"/>
      <w:r>
        <w:rPr>
          <w:rFonts w:ascii="Times New Roman" w:hAnsi="Times New Roman" w:cs="Times New Roman"/>
          <w:sz w:val="24"/>
          <w:szCs w:val="24"/>
          <w:lang w:eastAsia="sl-SI"/>
        </w:rPr>
        <w:t xml:space="preserve"> ali lomi</w:t>
      </w: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Premer cevi 2,5 mm-CH8, dolžina cevi 150 cm</w:t>
      </w: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Brez lateksa, brez PHT, DEHP,CE oznaka</w:t>
      </w: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 xml:space="preserve">Oba konca zaščitena, </w:t>
      </w:r>
      <w:proofErr w:type="spellStart"/>
      <w:r>
        <w:rPr>
          <w:rFonts w:ascii="Times New Roman" w:hAnsi="Times New Roman" w:cs="Times New Roman"/>
          <w:sz w:val="24"/>
          <w:szCs w:val="24"/>
          <w:lang w:eastAsia="sl-SI"/>
        </w:rPr>
        <w:t>luer</w:t>
      </w:r>
      <w:proofErr w:type="spellEnd"/>
      <w:r>
        <w:rPr>
          <w:rFonts w:ascii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l-SI"/>
        </w:rPr>
        <w:t>lock</w:t>
      </w:r>
      <w:proofErr w:type="spellEnd"/>
      <w:r>
        <w:rPr>
          <w:rFonts w:ascii="Times New Roman" w:hAnsi="Times New Roman" w:cs="Times New Roman"/>
          <w:sz w:val="24"/>
          <w:szCs w:val="24"/>
          <w:lang w:eastAsia="sl-SI"/>
        </w:rPr>
        <w:t xml:space="preserve"> nastavek na vhodnem in izhodnem delu</w:t>
      </w: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Za enkratno uporabo</w:t>
      </w:r>
    </w:p>
    <w:p w:rsid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Sterilen</w:t>
      </w:r>
    </w:p>
    <w:p w:rsidR="00A87E27" w:rsidRPr="00A87E27" w:rsidRDefault="00A87E27" w:rsidP="00A87E2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Posamično pakiranje</w:t>
      </w: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</w:p>
    <w:p w:rsidR="00A87E27" w:rsidRP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A87E27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Okvirna letna količina 5500 kosov.</w:t>
      </w:r>
    </w:p>
    <w:p w:rsidR="00A87E27" w:rsidRDefault="00A87E27" w:rsidP="00A87E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A87E27" w:rsidRPr="00116095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A87E27" w:rsidRPr="00030521" w:rsidRDefault="00A87E27" w:rsidP="00A87E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A87E27" w:rsidRPr="00611C6B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Pr="00611C6B" w:rsidRDefault="00A87E27" w:rsidP="00A87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Pr="002C6A88" w:rsidRDefault="00A87E27" w:rsidP="00A87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A87E27" w:rsidRDefault="00A87E27" w:rsidP="00A87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odaljšek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perfuzor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87E27" w:rsidRPr="002C6A88" w:rsidRDefault="00A87E27" w:rsidP="00A87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87E27" w:rsidRPr="002C6A88" w:rsidRDefault="00A87E27" w:rsidP="00A87E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87E27" w:rsidRPr="002C6A88" w:rsidRDefault="00A87E27" w:rsidP="00A87E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87E27" w:rsidRPr="002C6A88" w:rsidRDefault="00A87E27" w:rsidP="00A87E2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87E27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A87E27" w:rsidRDefault="00A87E27" w:rsidP="00A87E27"/>
    <w:p w:rsidR="00F7027F" w:rsidRDefault="00F7027F"/>
    <w:sectPr w:rsidR="00F70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A87E2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A87E2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A87E27">
    <w:pPr>
      <w:pStyle w:val="Noga"/>
      <w:jc w:val="center"/>
    </w:pPr>
  </w:p>
  <w:p w:rsidR="002F58F0" w:rsidRDefault="00A87E2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A87E27">
    <w:pPr>
      <w:pStyle w:val="Noga"/>
      <w:jc w:val="center"/>
    </w:pPr>
  </w:p>
  <w:p w:rsidR="002F58F0" w:rsidRDefault="00A87E27">
    <w:pPr>
      <w:pStyle w:val="Noga"/>
      <w:jc w:val="center"/>
    </w:pPr>
  </w:p>
  <w:p w:rsidR="002F58F0" w:rsidRDefault="00A87E2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A87E27">
    <w:pPr>
      <w:pStyle w:val="Noga"/>
      <w:jc w:val="center"/>
      <w:rPr>
        <w:rFonts w:ascii="Arial" w:hAnsi="Arial"/>
        <w:sz w:val="16"/>
      </w:rPr>
    </w:pPr>
  </w:p>
  <w:p w:rsidR="002F58F0" w:rsidRDefault="00A87E27">
    <w:pPr>
      <w:pStyle w:val="Noga"/>
      <w:jc w:val="center"/>
      <w:rPr>
        <w:rFonts w:ascii="Arial" w:hAnsi="Arial"/>
        <w:sz w:val="16"/>
      </w:rPr>
    </w:pPr>
  </w:p>
  <w:p w:rsidR="002F58F0" w:rsidRDefault="00A87E2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A87E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A87E2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A87E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A87E27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A87E27">
    <w:pPr>
      <w:pStyle w:val="Noga"/>
      <w:jc w:val="center"/>
      <w:rPr>
        <w:rFonts w:ascii="Arial" w:hAnsi="Arial"/>
        <w:sz w:val="16"/>
      </w:rPr>
    </w:pPr>
  </w:p>
  <w:p w:rsidR="002F58F0" w:rsidRDefault="00A87E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83E63"/>
    <w:multiLevelType w:val="hybridMultilevel"/>
    <w:tmpl w:val="94F86DBC"/>
    <w:lvl w:ilvl="0" w:tplc="310E4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27"/>
    <w:rsid w:val="00A87E27"/>
    <w:rsid w:val="00F7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5DBF0E"/>
  <w15:chartTrackingRefBased/>
  <w15:docId w15:val="{26C65474-6E49-45CD-9C27-D17A8A8C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7E2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8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87E27"/>
  </w:style>
  <w:style w:type="paragraph" w:styleId="Glava">
    <w:name w:val="header"/>
    <w:basedOn w:val="Navaden"/>
    <w:link w:val="GlavaZnak"/>
    <w:uiPriority w:val="99"/>
    <w:unhideWhenUsed/>
    <w:rsid w:val="00A8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87E27"/>
  </w:style>
  <w:style w:type="character" w:styleId="tevilkastrani">
    <w:name w:val="page number"/>
    <w:basedOn w:val="Privzetapisavaodstavka"/>
    <w:rsid w:val="00A87E27"/>
  </w:style>
  <w:style w:type="character" w:styleId="Hiperpovezava">
    <w:name w:val="Hyperlink"/>
    <w:basedOn w:val="Privzetapisavaodstavka"/>
    <w:uiPriority w:val="99"/>
    <w:unhideWhenUsed/>
    <w:rsid w:val="00A87E27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87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2019-11-20T08:41:00Z</dcterms:created>
  <dcterms:modified xsi:type="dcterms:W3CDTF">2019-11-20T08:49:00Z</dcterms:modified>
</cp:coreProperties>
</file>